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19D" w:rsidRPr="000D719D" w:rsidRDefault="000D719D" w:rsidP="000D719D">
      <w:pPr>
        <w:shd w:val="clear" w:color="auto" w:fill="FFFFFF"/>
        <w:tabs>
          <w:tab w:val="left" w:leader="underscore" w:pos="9053"/>
        </w:tabs>
        <w:spacing w:before="158" w:after="0" w:line="240" w:lineRule="auto"/>
        <w:ind w:left="130"/>
        <w:jc w:val="center"/>
        <w:rPr>
          <w:rFonts w:ascii="Arial" w:eastAsia="Times New Roman" w:hAnsi="Arial" w:cs="Arial"/>
          <w:b/>
          <w:bCs/>
          <w:color w:val="3E3E3E"/>
          <w:spacing w:val="-2"/>
          <w:sz w:val="28"/>
          <w:szCs w:val="28"/>
          <w:u w:val="single"/>
          <w:lang w:val="ru-RU" w:eastAsia="ru-RU"/>
        </w:rPr>
      </w:pPr>
      <w:r w:rsidRPr="000D719D">
        <w:rPr>
          <w:rFonts w:ascii="Arial" w:eastAsia="Times New Roman" w:hAnsi="Arial" w:cs="Arial"/>
          <w:b/>
          <w:sz w:val="28"/>
          <w:szCs w:val="28"/>
          <w:lang w:val="ru-RU" w:eastAsia="ru-RU"/>
        </w:rPr>
        <w:t>ИНФОРМАЦИЈА</w:t>
      </w:r>
    </w:p>
    <w:p w:rsidR="005B679A" w:rsidRDefault="007401B8" w:rsidP="005B679A">
      <w:pPr>
        <w:shd w:val="clear" w:color="auto" w:fill="FFFFFF"/>
        <w:tabs>
          <w:tab w:val="left" w:leader="underscore" w:pos="9053"/>
        </w:tabs>
        <w:spacing w:before="158" w:after="0" w:line="240" w:lineRule="auto"/>
        <w:ind w:left="130"/>
        <w:jc w:val="center"/>
      </w:pPr>
      <w:r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К</w:t>
      </w:r>
      <w:r w:rsidR="000D719D" w:rsidRPr="000D719D"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омплекс</w:t>
      </w:r>
      <w:r w:rsidR="000D719D"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,</w:t>
      </w:r>
      <w:r w:rsidR="000D719D" w:rsidRPr="000D719D">
        <w:t xml:space="preserve"> </w:t>
      </w:r>
      <w:r w:rsidRPr="007401B8"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П</w:t>
      </w:r>
      <w:r>
        <w:rPr>
          <w:rFonts w:ascii="Arial" w:eastAsia="Times New Roman" w:hAnsi="Arial" w:cs="Arial"/>
          <w:b/>
          <w:bCs/>
          <w:spacing w:val="-2"/>
          <w:sz w:val="24"/>
          <w:szCs w:val="24"/>
          <w:u w:val="single"/>
          <w:lang w:val="sr-Cyrl-RS" w:eastAsia="ru-RU"/>
        </w:rPr>
        <w:t>ожаревац ул. Карађорђева  бр. 28</w:t>
      </w:r>
    </w:p>
    <w:tbl>
      <w:tblPr>
        <w:tblW w:w="9875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8"/>
        <w:gridCol w:w="3060"/>
        <w:gridCol w:w="4257"/>
      </w:tblGrid>
      <w:tr w:rsidR="000D719D" w:rsidRPr="000D719D" w:rsidTr="000D719D">
        <w:trPr>
          <w:trHeight w:hRule="exact" w:val="509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pacing w:val="-4"/>
                <w:sz w:val="20"/>
                <w:szCs w:val="20"/>
                <w:lang w:val="sr-Cyrl-CS" w:eastAsia="ru-RU"/>
              </w:rPr>
              <w:t>Град/место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7401B8" w:rsidP="007401B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pacing w:val="-8"/>
                <w:sz w:val="20"/>
                <w:szCs w:val="20"/>
                <w:lang w:val="sr-Cyrl-CS" w:eastAsia="ru-RU"/>
              </w:rPr>
              <w:t>Пожаревац</w:t>
            </w:r>
          </w:p>
        </w:tc>
      </w:tr>
      <w:tr w:rsidR="000D719D" w:rsidRPr="000D719D" w:rsidTr="000D719D">
        <w:trPr>
          <w:trHeight w:hRule="exact" w:val="509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pacing w:val="-2"/>
                <w:sz w:val="20"/>
                <w:szCs w:val="20"/>
                <w:lang w:val="sr-Cyrl-CS" w:eastAsia="ru-RU"/>
              </w:rPr>
              <w:t>Улица /кућни број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7401B8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Пожаревац</w:t>
            </w:r>
            <w:proofErr w:type="spellEnd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ул. </w:t>
            </w:r>
            <w:proofErr w:type="spellStart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Кнез</w:t>
            </w:r>
            <w:proofErr w:type="spellEnd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Милошв</w:t>
            </w:r>
            <w:proofErr w:type="spellEnd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венац_број</w:t>
            </w:r>
            <w:proofErr w:type="spellEnd"/>
            <w:r w:rsidRPr="007401B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28.</w:t>
            </w:r>
          </w:p>
        </w:tc>
      </w:tr>
      <w:tr w:rsidR="000D719D" w:rsidRPr="000D719D" w:rsidTr="00C55514">
        <w:trPr>
          <w:trHeight w:hRule="exact" w:val="2170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pacing w:val="-2"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Опис непокретности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01B8" w:rsidRPr="007401B8" w:rsidRDefault="007401B8" w:rsidP="00740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  <w:r w:rsidRPr="007401B8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монтажни ресторан део 1, корисне површине 105,11 м2, површине у основи 114 м2;</w:t>
            </w:r>
          </w:p>
          <w:p w:rsidR="007401B8" w:rsidRPr="007401B8" w:rsidRDefault="007401B8" w:rsidP="00740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  <w:r w:rsidRPr="007401B8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монтажни ресторан део 2, корисне површине 105,98 м2, површине у основи 116 м2;</w:t>
            </w:r>
          </w:p>
          <w:p w:rsidR="00C55514" w:rsidRPr="000D719D" w:rsidRDefault="00C55514" w:rsidP="00740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</w:p>
        </w:tc>
      </w:tr>
      <w:tr w:rsidR="000D719D" w:rsidRPr="000D719D" w:rsidTr="000D719D">
        <w:trPr>
          <w:trHeight w:hRule="exact" w:val="388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R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RS" w:eastAsia="ru-RU"/>
              </w:rPr>
              <w:t>Спратност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0D719D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Приземље</w:t>
            </w:r>
          </w:p>
        </w:tc>
      </w:tr>
      <w:tr w:rsidR="000D719D" w:rsidRPr="000D719D" w:rsidTr="0083394D">
        <w:trPr>
          <w:trHeight w:hRule="exact" w:val="1066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pacing w:val="-2"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 xml:space="preserve">Намена- делатности 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9A" w:rsidRPr="005B679A" w:rsidRDefault="007401B8" w:rsidP="005B679A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sr-Cyrl-RS"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Административнe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зан</w:t>
            </w:r>
            <w:proofErr w:type="spellEnd"/>
            <w:r w:rsidR="008D535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a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тске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и угоститељске</w:t>
            </w:r>
            <w:r w:rsidR="005B679A" w:rsidRPr="005B679A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делатности</w:t>
            </w:r>
          </w:p>
          <w:p w:rsidR="000D719D" w:rsidRPr="000D719D" w:rsidRDefault="000D719D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</w:tc>
      </w:tr>
      <w:tr w:rsidR="000D719D" w:rsidRPr="000D719D" w:rsidTr="000D719D">
        <w:trPr>
          <w:trHeight w:hRule="exact" w:val="595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Временски период издавања (рок заку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п</w:t>
            </w: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а)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7401B8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1 (је</w:t>
            </w:r>
            <w:r w:rsidR="00280D41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д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на</w:t>
            </w:r>
            <w:r w:rsidR="000D719D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)</w:t>
            </w:r>
            <w:r w:rsidR="000D719D" w:rsidRPr="000D71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0D719D" w:rsidRPr="000D719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година уз могућност продужења</w:t>
            </w:r>
          </w:p>
        </w:tc>
      </w:tr>
      <w:tr w:rsidR="00C2259D" w:rsidRPr="000D719D" w:rsidTr="00020E83">
        <w:trPr>
          <w:trHeight w:hRule="exact" w:val="3661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259D" w:rsidRDefault="00C225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</w:pPr>
            <w:r w:rsidRPr="00C225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 xml:space="preserve">Пројектно – технички </w:t>
            </w:r>
            <w:proofErr w:type="spellStart"/>
            <w:r w:rsidRPr="00C225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показатељи_с</w:t>
            </w: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тање</w:t>
            </w:r>
            <w:proofErr w:type="spellEnd"/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 xml:space="preserve"> инсталација Комплекса</w:t>
            </w:r>
          </w:p>
          <w:p w:rsidR="00C2259D" w:rsidRPr="000D719D" w:rsidRDefault="00C225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0E83" w:rsidRPr="000D719D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инсталације за електричну енергију- у </w:t>
            </w:r>
            <w:r w:rsidR="008423FE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исправном и функционалном стању, прикључак акти</w:t>
            </w:r>
            <w:r w:rsidR="002947A8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виран</w:t>
            </w:r>
          </w:p>
          <w:p w:rsidR="00020E83" w:rsidRPr="00B709B6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инсталације воде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и канализације </w:t>
            </w: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–</w:t>
            </w:r>
            <w:r w:rsidR="002947A8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у и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справном и функционалном </w:t>
            </w:r>
            <w:r w:rsidR="007401B8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стању, прикључак </w:t>
            </w:r>
            <w:r w:rsidR="008423FE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акти</w:t>
            </w:r>
            <w:r w:rsidR="002947A8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ви</w:t>
            </w:r>
            <w:r w:rsidR="008423FE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ран</w:t>
            </w:r>
          </w:p>
          <w:p w:rsidR="00020E83" w:rsidRPr="00B709B6" w:rsidRDefault="00020E83" w:rsidP="00B709B6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B709B6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инсталације грејања- </w:t>
            </w:r>
            <w:r w:rsidR="008423FE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нема</w:t>
            </w:r>
            <w:r w:rsidRPr="00B709B6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:rsidR="00020E83" w:rsidRPr="000D719D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врата и подови су у функционалном стању;</w:t>
            </w:r>
          </w:p>
          <w:p w:rsidR="00020E83" w:rsidRPr="000D719D" w:rsidRDefault="00020E83" w:rsidP="00020E83">
            <w:pPr>
              <w:numPr>
                <w:ilvl w:val="0"/>
                <w:numId w:val="6"/>
              </w:numPr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зидови објекта у функцији, у квалитетном стању без оштећења;</w:t>
            </w: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</w:tc>
      </w:tr>
      <w:tr w:rsidR="000D719D" w:rsidRPr="000D719D" w:rsidTr="002947A8">
        <w:trPr>
          <w:trHeight w:hRule="exact" w:val="10505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lastRenderedPageBreak/>
              <w:t>Ограничења и услови закупа/коришћења/обављања делатности</w:t>
            </w:r>
          </w:p>
        </w:tc>
        <w:tc>
          <w:tcPr>
            <w:tcW w:w="7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Обавезе Закупца:</w:t>
            </w:r>
          </w:p>
          <w:p w:rsidR="000D719D" w:rsidRPr="000D719D" w:rsidRDefault="000D719D" w:rsidP="000D719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:rsidR="000D719D" w:rsidRPr="005B679A" w:rsidRDefault="000D719D" w:rsidP="000D719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</w:pPr>
            <w:r w:rsidRPr="000D719D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да редовно и благовремено о свом трошку предузима радове </w:t>
            </w:r>
            <w:r w:rsidRPr="000D719D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текућег/</w:t>
            </w:r>
            <w:r w:rsidRPr="005B679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редовног одржавања </w:t>
            </w:r>
            <w:r w:rsidR="005B679A" w:rsidRPr="005B679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предмета закупа</w:t>
            </w:r>
            <w:r w:rsidRPr="005B679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 (техничко одржавање), укључујући и одржавање хигијене,;</w:t>
            </w:r>
          </w:p>
          <w:p w:rsidR="000D719D" w:rsidRPr="005B679A" w:rsidRDefault="000D719D" w:rsidP="000D719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се придржава  Интерних акта: Стандард друштва Управљање системом заштите од пожара и експлозија (SD-09-02 01 V3), Упутство правила заштите од пожара (UP–09-02-01-002) и законских прописа у вези са заштитом од пожара и експлозије;</w:t>
            </w:r>
          </w:p>
          <w:p w:rsidR="000D719D" w:rsidRPr="005B679A" w:rsidRDefault="000D719D" w:rsidP="007F126F">
            <w:pPr>
              <w:pStyle w:val="ListParagraph"/>
              <w:numPr>
                <w:ilvl w:val="0"/>
                <w:numId w:val="4"/>
              </w:numPr>
              <w:ind w:left="51" w:hanging="51"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да испуни све законске/подзаконске услове за обављање делатности;</w:t>
            </w:r>
          </w:p>
          <w:p w:rsidR="000D719D" w:rsidRPr="005B679A" w:rsidRDefault="00C55514" w:rsidP="009F5297">
            <w:pPr>
              <w:numPr>
                <w:ilvl w:val="0"/>
                <w:numId w:val="3"/>
              </w:numPr>
              <w:spacing w:after="120" w:line="276" w:lineRule="auto"/>
              <w:ind w:left="46" w:right="-2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у случају </w:t>
            </w:r>
            <w:r w:rsidRPr="005B679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извођења радова</w:t>
            </w:r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(радова на  побољшању, преправци, адаптацији,  инвестиционом и/или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>хаваријском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одржавању и/или улагањ</w:t>
            </w:r>
            <w:r w:rsidR="005B679A"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>у у Комплексу/на делу Комплекса</w:t>
            </w:r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>), као и за истицање фирме и/или постављање реклама</w:t>
            </w:r>
            <w:r w:rsidR="000D719D"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>:</w:t>
            </w:r>
          </w:p>
          <w:p w:rsidR="000D719D" w:rsidRPr="005B679A" w:rsidRDefault="000D719D" w:rsidP="00C55514">
            <w:pPr>
              <w:numPr>
                <w:ilvl w:val="0"/>
                <w:numId w:val="2"/>
              </w:numPr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>oбавезна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претходна сагласност и надзор Надлежног ОД;  </w:t>
            </w:r>
          </w:p>
          <w:p w:rsidR="000D719D" w:rsidRPr="005B679A" w:rsidRDefault="000D719D" w:rsidP="00C55514">
            <w:pPr>
              <w:numPr>
                <w:ilvl w:val="0"/>
                <w:numId w:val="2"/>
              </w:numPr>
              <w:spacing w:after="20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радови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морају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бити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извршени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терет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Закупца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/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Корисника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, без права на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надокнаду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од стране </w:t>
            </w:r>
            <w:proofErr w:type="spellStart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Закуподавца</w:t>
            </w:r>
            <w:proofErr w:type="spellEnd"/>
            <w:r w:rsidRPr="005B679A">
              <w:rPr>
                <w:rFonts w:ascii="Arial" w:eastAsia="Calibri" w:hAnsi="Arial" w:cs="Arial"/>
                <w:sz w:val="20"/>
                <w:szCs w:val="20"/>
                <w:lang w:val="ru-RU"/>
              </w:rPr>
              <w:t>;</w:t>
            </w:r>
          </w:p>
          <w:p w:rsidR="00C55514" w:rsidRPr="005B679A" w:rsidRDefault="000D719D" w:rsidP="00C55514">
            <w:pPr>
              <w:numPr>
                <w:ilvl w:val="0"/>
                <w:numId w:val="2"/>
              </w:numPr>
              <w:spacing w:after="200" w:line="276" w:lineRule="auto"/>
              <w:ind w:left="0" w:right="-2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за случај да је неопходно </w:t>
            </w:r>
            <w:proofErr w:type="spellStart"/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исходовање</w:t>
            </w:r>
            <w:proofErr w:type="spellEnd"/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одређених одобрења (нпр. Решење о одобрењу за извођење радова, Грађевинска дозвола</w:t>
            </w:r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,</w:t>
            </w:r>
            <w:r w:rsidR="00C55514" w:rsidRPr="005B679A">
              <w:t xml:space="preserve"> </w:t>
            </w:r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измена планске документације</w:t>
            </w:r>
            <w:r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) кроз</w:t>
            </w:r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поступак обједињене </w:t>
            </w:r>
            <w:proofErr w:type="spellStart"/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прoцедуре</w:t>
            </w:r>
            <w:proofErr w:type="spellEnd"/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,</w:t>
            </w:r>
            <w:r w:rsidR="00C55514" w:rsidRPr="005B679A">
              <w:t xml:space="preserve"> </w:t>
            </w:r>
            <w:r w:rsidR="00C55514" w:rsidRPr="005B679A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Закуподавац је Инвеститор, а Закупац/Корисник финансијер и подносилац захтева, а на основу Пуномоћја датог од стране Закуподавца у ком случају је у обавези и да потпише ТФУ-260 - Споразум о безбедности и здрављу на раду, заштити животне средине и заштити од пожара за закуп пословног простора (у случају извођења радова);</w:t>
            </w:r>
          </w:p>
          <w:p w:rsidR="000D719D" w:rsidRPr="000D719D" w:rsidRDefault="000D719D" w:rsidP="00C55514">
            <w:pPr>
              <w:spacing w:after="200" w:line="276" w:lineRule="auto"/>
              <w:ind w:left="829" w:right="-2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</w:pPr>
          </w:p>
          <w:p w:rsidR="000D719D" w:rsidRDefault="000D719D" w:rsidP="00C55514">
            <w:pPr>
              <w:numPr>
                <w:ilvl w:val="0"/>
                <w:numId w:val="3"/>
              </w:numPr>
              <w:spacing w:after="0" w:line="240" w:lineRule="auto"/>
              <w:ind w:left="51" w:firstLine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самостално пријављује, плаћа и по престанку закупа </w:t>
            </w:r>
            <w:proofErr w:type="spellStart"/>
            <w:r w:rsidRPr="000D719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одјав</w:t>
            </w:r>
            <w:proofErr w:type="spellEnd"/>
            <w:r w:rsidRPr="000D719D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и</w:t>
            </w:r>
            <w:r w:rsidRPr="000D719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: </w:t>
            </w: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накнаду за заштиту и унапређење и заштиту животне средине</w:t>
            </w:r>
            <w:r w:rsidR="00C225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, ПТТ услуге и услуге интернета</w:t>
            </w: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 и </w:t>
            </w:r>
            <w:r w:rsidRPr="00B709B6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трошак изношења смећа;</w:t>
            </w: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 </w:t>
            </w:r>
          </w:p>
          <w:p w:rsidR="00C55514" w:rsidRDefault="00C55514" w:rsidP="00C55514">
            <w:pPr>
              <w:spacing w:after="0" w:line="240" w:lineRule="auto"/>
              <w:ind w:left="5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:rsidR="000D719D" w:rsidRPr="000D719D" w:rsidRDefault="000D719D" w:rsidP="00C55514">
            <w:pPr>
              <w:numPr>
                <w:ilvl w:val="0"/>
                <w:numId w:val="5"/>
              </w:numPr>
              <w:spacing w:after="200" w:line="276" w:lineRule="auto"/>
              <w:ind w:left="51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</w:t>
            </w:r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потребу за </w:t>
            </w:r>
            <w:r w:rsidRPr="00F104C1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ванредним (</w:t>
            </w:r>
            <w:proofErr w:type="spellStart"/>
            <w:r w:rsidRPr="00F104C1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хаваријским</w:t>
            </w:r>
            <w:proofErr w:type="spellEnd"/>
            <w:r w:rsidRPr="00F104C1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) одржавањем</w:t>
            </w:r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</w:t>
            </w:r>
            <w:r w:rsidR="00C55514"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>Комплекса</w:t>
            </w:r>
            <w:r w:rsidR="00CD6FB0"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(сем за Инвентар који је оба</w:t>
            </w:r>
            <w:r w:rsidR="007F126F"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>в</w:t>
            </w:r>
            <w:r w:rsidR="00CD6FB0"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>еза и трошак закупца)</w:t>
            </w:r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пријављују на: </w:t>
            </w:r>
            <w:r w:rsidR="005B679A">
              <w:rPr>
                <w:rFonts w:ascii="Arial" w:eastAsia="Calibri" w:hAnsi="Arial" w:cs="Arial"/>
                <w:sz w:val="20"/>
                <w:szCs w:val="20"/>
                <w:lang w:val="en-US"/>
              </w:rPr>
              <w:t>Slobodan</w:t>
            </w:r>
            <w:r w:rsidR="005B679A" w:rsidRPr="007401B8">
              <w:rPr>
                <w:rFonts w:ascii="Arial" w:eastAsia="Calibri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="005B679A">
              <w:rPr>
                <w:rFonts w:ascii="Arial" w:eastAsia="Calibri" w:hAnsi="Arial" w:cs="Arial"/>
                <w:sz w:val="20"/>
                <w:szCs w:val="20"/>
                <w:lang w:val="en-US"/>
              </w:rPr>
              <w:t>idjoski</w:t>
            </w:r>
            <w:proofErr w:type="spellEnd"/>
            <w:r w:rsidRPr="00F104C1">
              <w:rPr>
                <w:rFonts w:ascii="Arial" w:eastAsia="Calibri" w:hAnsi="Arial" w:cs="Arial"/>
                <w:sz w:val="20"/>
                <w:szCs w:val="20"/>
                <w:lang w:val="ru-RU"/>
              </w:rPr>
              <w:t>@</w:t>
            </w:r>
            <w:proofErr w:type="spellStart"/>
            <w:r w:rsidRPr="00F104C1">
              <w:rPr>
                <w:rFonts w:ascii="Arial" w:eastAsia="Calibri" w:hAnsi="Arial" w:cs="Arial"/>
                <w:sz w:val="20"/>
                <w:szCs w:val="20"/>
                <w:lang w:val="en-US"/>
              </w:rPr>
              <w:t>nis</w:t>
            </w:r>
            <w:proofErr w:type="spellEnd"/>
            <w:r w:rsidRPr="00F104C1">
              <w:rPr>
                <w:rFonts w:ascii="Arial" w:eastAsia="Calibri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="00C55514" w:rsidRPr="00F104C1">
              <w:rPr>
                <w:rFonts w:ascii="Arial" w:eastAsia="Calibri" w:hAnsi="Arial" w:cs="Arial"/>
                <w:sz w:val="20"/>
                <w:szCs w:val="20"/>
                <w:lang w:val="en-US"/>
              </w:rPr>
              <w:t>rs</w:t>
            </w:r>
            <w:proofErr w:type="spellEnd"/>
            <w:r w:rsidRPr="00F104C1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(обавеза </w:t>
            </w:r>
            <w:r w:rsidR="00C55514"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и трошак </w:t>
            </w:r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НИС </w:t>
            </w:r>
            <w:proofErr w:type="spellStart"/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>а.д</w:t>
            </w:r>
            <w:proofErr w:type="spellEnd"/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. </w:t>
            </w:r>
            <w:proofErr w:type="spellStart"/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>хаваријско</w:t>
            </w:r>
            <w:proofErr w:type="spellEnd"/>
            <w:r w:rsidRPr="00F104C1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/ванредно </w:t>
            </w: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одржавање)</w:t>
            </w:r>
            <w:r w:rsidRPr="000D719D">
              <w:rPr>
                <w:rFonts w:ascii="Arial" w:eastAsia="Calibri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:rsidR="000D719D" w:rsidRPr="000D719D" w:rsidRDefault="00C55514" w:rsidP="00C55514">
            <w:pPr>
              <w:numPr>
                <w:ilvl w:val="0"/>
                <w:numId w:val="5"/>
              </w:numPr>
              <w:spacing w:after="0" w:line="240" w:lineRule="auto"/>
              <w:ind w:left="51" w:firstLine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да </w:t>
            </w:r>
            <w:r w:rsidR="000D719D"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поред закупнине плаћа и </w:t>
            </w:r>
            <w:r w:rsidR="00CD6FB0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пратеће трошкове;</w:t>
            </w:r>
          </w:p>
          <w:p w:rsidR="000D719D" w:rsidRPr="000D719D" w:rsidRDefault="000D719D" w:rsidP="000D71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:rsidR="000D719D" w:rsidRPr="005B679A" w:rsidRDefault="000D719D" w:rsidP="002947A8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</w:p>
        </w:tc>
      </w:tr>
      <w:tr w:rsidR="000D719D" w:rsidRPr="000D719D" w:rsidTr="00CD6FB0">
        <w:trPr>
          <w:trHeight w:val="387"/>
        </w:trPr>
        <w:tc>
          <w:tcPr>
            <w:tcW w:w="2558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sr-Cyrl-CS" w:eastAsia="ru-RU"/>
              </w:rPr>
              <w:t>Пратећи трошкови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Врста трошка:</w:t>
            </w:r>
          </w:p>
        </w:tc>
        <w:tc>
          <w:tcPr>
            <w:tcW w:w="42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Начин обрачуна</w:t>
            </w:r>
          </w:p>
        </w:tc>
      </w:tr>
      <w:tr w:rsidR="000D719D" w:rsidRPr="000D719D" w:rsidTr="00B709B6">
        <w:trPr>
          <w:trHeight w:hRule="exact" w:val="915"/>
        </w:trPr>
        <w:tc>
          <w:tcPr>
            <w:tcW w:w="2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Default="000D71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0D719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електрична енергија</w:t>
            </w:r>
          </w:p>
          <w:p w:rsidR="00C225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:rsidR="00C2259D" w:rsidRPr="000D719D" w:rsidRDefault="00C2259D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8423FE" w:rsidP="007401B8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по рачуну испоручиоца услуге</w:t>
            </w:r>
          </w:p>
        </w:tc>
      </w:tr>
      <w:tr w:rsidR="000D719D" w:rsidRPr="000D719D" w:rsidTr="008423FE">
        <w:trPr>
          <w:trHeight w:hRule="exact" w:val="715"/>
        </w:trPr>
        <w:tc>
          <w:tcPr>
            <w:tcW w:w="2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Pr="000D719D" w:rsidRDefault="000D719D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19D" w:rsidRPr="00B709B6" w:rsidRDefault="000D719D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B709B6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водовод и канализација</w:t>
            </w:r>
          </w:p>
        </w:tc>
        <w:tc>
          <w:tcPr>
            <w:tcW w:w="42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719D" w:rsidRPr="000D719D" w:rsidRDefault="008423FE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по рачуну испоручиоца услуге</w:t>
            </w:r>
          </w:p>
        </w:tc>
      </w:tr>
      <w:tr w:rsidR="008423FE" w:rsidRPr="000D719D" w:rsidTr="007401B8">
        <w:trPr>
          <w:trHeight w:hRule="exact" w:val="715"/>
        </w:trPr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23FE" w:rsidRPr="000D719D" w:rsidRDefault="008423FE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23FE" w:rsidRPr="00B709B6" w:rsidRDefault="008423FE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изношење смећа </w:t>
            </w:r>
          </w:p>
        </w:tc>
        <w:tc>
          <w:tcPr>
            <w:tcW w:w="42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23FE" w:rsidRDefault="008D5356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по</w:t>
            </w:r>
            <w:r w:rsidR="008423FE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</w:t>
            </w:r>
            <w:r w:rsidR="002947A8" w:rsidRPr="002947A8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рачуну испоручиоца услуге</w:t>
            </w:r>
            <w:r w:rsidR="0083394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>, Закупац пријављује на своје име</w:t>
            </w:r>
          </w:p>
        </w:tc>
      </w:tr>
      <w:tr w:rsidR="007401B8" w:rsidRPr="000D719D" w:rsidTr="009F5297">
        <w:trPr>
          <w:trHeight w:hRule="exact" w:val="715"/>
        </w:trPr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01B8" w:rsidRPr="000D719D" w:rsidRDefault="007401B8" w:rsidP="000D719D">
            <w:pPr>
              <w:shd w:val="clear" w:color="auto" w:fill="FFFFFF"/>
              <w:spacing w:after="0" w:line="240" w:lineRule="auto"/>
              <w:ind w:left="10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C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01B8" w:rsidRDefault="008D5356" w:rsidP="000D719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т</w:t>
            </w:r>
            <w:bookmarkStart w:id="0" w:name="_GoBack"/>
            <w:bookmarkEnd w:id="0"/>
            <w:r w:rsidR="007401B8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рошкови пореза на имовину</w:t>
            </w:r>
          </w:p>
        </w:tc>
        <w:tc>
          <w:tcPr>
            <w:tcW w:w="42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01B8" w:rsidRDefault="007401B8" w:rsidP="000D719D">
            <w:pPr>
              <w:shd w:val="clear" w:color="auto" w:fill="FFFFFF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По пореској пријави</w:t>
            </w:r>
            <w:r w:rsidR="0083394D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 износ пореза за 2024 годину </w:t>
            </w:r>
            <w:r w:rsidR="0083394D" w:rsidRPr="0083394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130.850,40 </w:t>
            </w:r>
            <w:proofErr w:type="spellStart"/>
            <w:r w:rsidR="0083394D" w:rsidRPr="0083394D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рсд</w:t>
            </w:r>
            <w:proofErr w:type="spellEnd"/>
          </w:p>
        </w:tc>
      </w:tr>
    </w:tbl>
    <w:p w:rsidR="009F5297" w:rsidRDefault="009F5297">
      <w:pPr>
        <w:rPr>
          <w:lang w:val="sr-Cyrl-RS"/>
        </w:rPr>
      </w:pPr>
    </w:p>
    <w:p w:rsidR="00280D41" w:rsidRDefault="00280D41">
      <w:pPr>
        <w:rPr>
          <w:lang w:val="sr-Cyrl-RS"/>
        </w:rPr>
      </w:pPr>
    </w:p>
    <w:p w:rsidR="00280D41" w:rsidRPr="009F5297" w:rsidRDefault="00280D41">
      <w:pPr>
        <w:rPr>
          <w:lang w:val="sr-Cyrl-RS"/>
        </w:rPr>
      </w:pPr>
    </w:p>
    <w:p w:rsidR="00871250" w:rsidRPr="00871250" w:rsidRDefault="00871250" w:rsidP="00020E83">
      <w:pPr>
        <w:tabs>
          <w:tab w:val="left" w:pos="3000"/>
        </w:tabs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871250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Скица </w:t>
      </w: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3394D" w:rsidP="00871250">
      <w:pPr>
        <w:rPr>
          <w:lang w:val="sr-Cyrl-RS"/>
        </w:rPr>
      </w:pPr>
      <w:r w:rsidRPr="0083394D">
        <w:rPr>
          <w:rFonts w:ascii="Arial" w:eastAsia="Calibri" w:hAnsi="Arial" w:cs="Times New Roman"/>
          <w:noProof/>
          <w:lang w:eastAsia="sr-Latn-RS"/>
        </w:rPr>
        <w:drawing>
          <wp:anchor distT="0" distB="0" distL="114300" distR="114300" simplePos="0" relativeHeight="251659264" behindDoc="0" locked="0" layoutInCell="1" allowOverlap="1" wp14:anchorId="58B25B61" wp14:editId="4D686BA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78244" cy="44386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16" cy="44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71250" w:rsidRPr="00871250" w:rsidRDefault="00871250" w:rsidP="00871250">
      <w:pPr>
        <w:rPr>
          <w:lang w:val="sr-Cyrl-RS"/>
        </w:rPr>
      </w:pPr>
    </w:p>
    <w:p w:rsidR="008423FE" w:rsidRDefault="008423FE" w:rsidP="00020E83">
      <w:pPr>
        <w:jc w:val="center"/>
        <w:rPr>
          <w:rFonts w:ascii="Arial" w:hAnsi="Arial" w:cs="Arial"/>
          <w:lang w:val="sr-Cyrl-RS"/>
        </w:rPr>
      </w:pPr>
    </w:p>
    <w:p w:rsidR="008423FE" w:rsidRPr="008423FE" w:rsidRDefault="008423FE" w:rsidP="008423FE">
      <w:pPr>
        <w:rPr>
          <w:rFonts w:ascii="Arial" w:hAnsi="Arial" w:cs="Arial"/>
          <w:lang w:val="sr-Cyrl-RS"/>
        </w:rPr>
      </w:pPr>
    </w:p>
    <w:p w:rsidR="008423FE" w:rsidRPr="008423FE" w:rsidRDefault="008423FE" w:rsidP="008423FE">
      <w:pPr>
        <w:rPr>
          <w:rFonts w:ascii="Arial" w:hAnsi="Arial" w:cs="Arial"/>
          <w:lang w:val="sr-Cyrl-RS"/>
        </w:rPr>
      </w:pPr>
    </w:p>
    <w:p w:rsidR="008423FE" w:rsidRDefault="008423FE" w:rsidP="008423FE">
      <w:pPr>
        <w:rPr>
          <w:rFonts w:ascii="Arial" w:hAnsi="Arial" w:cs="Arial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2947A8" w:rsidP="008423FE">
      <w:pPr>
        <w:rPr>
          <w:rFonts w:ascii="Arial" w:hAnsi="Arial" w:cs="Arial"/>
          <w:b/>
          <w:u w:val="single"/>
          <w:lang w:val="sr-Cyrl-RS"/>
        </w:rPr>
      </w:pPr>
      <w:r w:rsidRPr="0083394D">
        <w:rPr>
          <w:noProof/>
          <w:color w:val="000000" w:themeColor="text1"/>
          <w:lang w:eastAsia="sr-Latn-RS"/>
        </w:rPr>
        <w:drawing>
          <wp:anchor distT="0" distB="0" distL="114300" distR="114300" simplePos="0" relativeHeight="251661312" behindDoc="0" locked="0" layoutInCell="1" allowOverlap="1" wp14:anchorId="1C1BAEDB" wp14:editId="6D0FC54C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6184759" cy="52101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59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94D" w:rsidRDefault="0083394D" w:rsidP="008423FE">
      <w:pPr>
        <w:rPr>
          <w:rFonts w:ascii="Arial" w:hAnsi="Arial" w:cs="Arial"/>
          <w:b/>
          <w:u w:val="single"/>
          <w:lang w:val="sr-Cyrl-RS"/>
        </w:rPr>
      </w:pPr>
    </w:p>
    <w:p w:rsidR="0083394D" w:rsidRDefault="0083394D" w:rsidP="008423FE">
      <w:pPr>
        <w:rPr>
          <w:rFonts w:ascii="Arial" w:hAnsi="Arial" w:cs="Arial"/>
          <w:b/>
          <w:u w:val="single"/>
          <w:lang w:val="sr-Cyrl-RS"/>
        </w:rPr>
      </w:pPr>
    </w:p>
    <w:p w:rsidR="0083394D" w:rsidRDefault="0083394D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Default="008423FE" w:rsidP="008423FE">
      <w:pPr>
        <w:rPr>
          <w:rFonts w:ascii="Arial" w:hAnsi="Arial" w:cs="Arial"/>
          <w:b/>
          <w:u w:val="single"/>
          <w:lang w:val="sr-Cyrl-RS"/>
        </w:rPr>
      </w:pPr>
    </w:p>
    <w:p w:rsidR="008423FE" w:rsidRPr="008423FE" w:rsidRDefault="008423FE" w:rsidP="008423FE">
      <w:pPr>
        <w:rPr>
          <w:rFonts w:ascii="Arial" w:hAnsi="Arial" w:cs="Arial"/>
          <w:b/>
          <w:color w:val="00B0F0"/>
          <w:u w:val="single"/>
          <w:lang w:val="sr-Cyrl-RS"/>
        </w:rPr>
      </w:pPr>
      <w:r w:rsidRPr="0083394D">
        <w:rPr>
          <w:rFonts w:ascii="Arial" w:hAnsi="Arial" w:cs="Arial"/>
          <w:b/>
          <w:color w:val="000000" w:themeColor="text1"/>
          <w:u w:val="single"/>
          <w:lang w:val="sr-Cyrl-RS"/>
        </w:rPr>
        <w:t>ЛЕГЕНДА (предмет издавања у закуп):</w:t>
      </w:r>
    </w:p>
    <w:p w:rsidR="008423FE" w:rsidRPr="002B5B8F" w:rsidRDefault="008423FE" w:rsidP="008423FE">
      <w:pPr>
        <w:rPr>
          <w:b/>
          <w:u w:val="single"/>
          <w:lang w:val="sr-Cyrl-RS"/>
        </w:rPr>
      </w:pPr>
    </w:p>
    <w:p w:rsidR="008423FE" w:rsidRDefault="0083394D" w:rsidP="008423FE">
      <w:pPr>
        <w:rPr>
          <w:color w:val="FF0000"/>
          <w:lang w:val="sr-Cyrl-RS"/>
        </w:rPr>
      </w:pPr>
      <w:r>
        <w:rPr>
          <w:color w:val="FF0000"/>
          <w:lang w:val="sr-Cyrl-RS"/>
        </w:rPr>
        <w:t>П</w:t>
      </w:r>
    </w:p>
    <w:p w:rsidR="0083394D" w:rsidRDefault="0083394D" w:rsidP="008423FE">
      <w:pPr>
        <w:rPr>
          <w:color w:val="FF0000"/>
          <w:lang w:val="sr-Cyrl-RS"/>
        </w:rPr>
      </w:pPr>
    </w:p>
    <w:p w:rsidR="0083394D" w:rsidRDefault="0083394D" w:rsidP="008423FE">
      <w:pPr>
        <w:rPr>
          <w:color w:val="FF0000"/>
          <w:lang w:val="sr-Cyrl-RS"/>
        </w:rPr>
      </w:pPr>
      <w:r>
        <w:rPr>
          <w:noProof/>
          <w:lang w:eastAsia="sr-Latn-RS"/>
        </w:rPr>
        <w:drawing>
          <wp:anchor distT="0" distB="0" distL="0" distR="0" simplePos="0" relativeHeight="251663360" behindDoc="0" locked="0" layoutInCell="1" allowOverlap="1" wp14:anchorId="63CA159E" wp14:editId="5AAC2889">
            <wp:simplePos x="0" y="0"/>
            <wp:positionH relativeFrom="column">
              <wp:posOffset>619125</wp:posOffset>
            </wp:positionH>
            <wp:positionV relativeFrom="paragraph">
              <wp:posOffset>5095875</wp:posOffset>
            </wp:positionV>
            <wp:extent cx="5715000" cy="5334000"/>
            <wp:effectExtent l="0" t="0" r="0" b="0"/>
            <wp:wrapNone/>
            <wp:docPr id="144401778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17788" name="Picture"/>
                    <pic:cNvPicPr/>
                  </pic:nvPicPr>
                  <pic:blipFill>
                    <a:blip r:embed="rId9"/>
                    <a:srcRect/>
                    <a:stretch>
                      <a:fillRect l="3333" r="3333"/>
                    </a:stretch>
                  </pic:blipFill>
                  <pic:spPr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Pr="0083394D" w:rsidRDefault="0083394D" w:rsidP="0083394D">
      <w:pPr>
        <w:rPr>
          <w:lang w:val="sr-Cyrl-RS"/>
        </w:rPr>
      </w:pPr>
    </w:p>
    <w:p w:rsidR="0083394D" w:rsidRDefault="002947A8" w:rsidP="0083394D">
      <w:pPr>
        <w:tabs>
          <w:tab w:val="left" w:pos="2280"/>
        </w:tabs>
        <w:rPr>
          <w:b/>
          <w:lang w:val="sr-Cyrl-RS"/>
        </w:rPr>
      </w:pPr>
      <w:r>
        <w:rPr>
          <w:noProof/>
          <w:lang w:eastAsia="sr-Latn-RS"/>
        </w:rPr>
        <w:drawing>
          <wp:anchor distT="0" distB="0" distL="0" distR="0" simplePos="0" relativeHeight="251665408" behindDoc="0" locked="0" layoutInCell="1" allowOverlap="1" wp14:anchorId="72877559" wp14:editId="51ADDBE1">
            <wp:simplePos x="0" y="0"/>
            <wp:positionH relativeFrom="column">
              <wp:posOffset>-142875</wp:posOffset>
            </wp:positionH>
            <wp:positionV relativeFrom="paragraph">
              <wp:posOffset>561975</wp:posOffset>
            </wp:positionV>
            <wp:extent cx="5715000" cy="5334000"/>
            <wp:effectExtent l="0" t="0" r="0" b="0"/>
            <wp:wrapNone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17788" name="Picture"/>
                    <pic:cNvPicPr/>
                  </pic:nvPicPr>
                  <pic:blipFill>
                    <a:blip r:embed="rId9"/>
                    <a:srcRect/>
                    <a:stretch>
                      <a:fillRect l="3333" r="3333"/>
                    </a:stretch>
                  </pic:blipFill>
                  <pic:spPr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94D" w:rsidRPr="0083394D">
        <w:rPr>
          <w:b/>
          <w:lang w:val="sr-Cyrl-RS"/>
        </w:rPr>
        <w:t>Позиција предмета издавања</w:t>
      </w: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8D5356" w:rsidP="0083394D">
      <w:pPr>
        <w:tabs>
          <w:tab w:val="left" w:pos="2280"/>
        </w:tabs>
        <w:rPr>
          <w:b/>
          <w:lang w:val="sr-Cyrl-RS"/>
        </w:rPr>
      </w:pPr>
      <w:r>
        <w:rPr>
          <w:b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2275853</wp:posOffset>
                </wp:positionH>
                <wp:positionV relativeFrom="paragraph">
                  <wp:posOffset>9287</wp:posOffset>
                </wp:positionV>
                <wp:extent cx="495300" cy="188762"/>
                <wp:effectExtent l="19050" t="171450" r="19050" b="154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2133">
                          <a:off x="0" y="0"/>
                          <a:ext cx="495300" cy="1887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720CE" id="Rectangle 3" o:spid="_x0000_s1026" style="position:absolute;margin-left:179.2pt;margin-top:.75pt;width:39pt;height:14.85pt;rotation:270022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" fillcolor="#5b9bd5 [3204]" strokecolor="#1f4d78 [1604]" strokeweight="1pt"/>
            </w:pict>
          </mc:Fallback>
        </mc:AlternateContent>
      </w: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</w:p>
    <w:p w:rsidR="00EA313B" w:rsidRDefault="00EA313B" w:rsidP="0083394D">
      <w:pPr>
        <w:tabs>
          <w:tab w:val="left" w:pos="2280"/>
        </w:tabs>
        <w:rPr>
          <w:b/>
          <w:lang w:val="sr-Cyrl-RS"/>
        </w:rPr>
      </w:pPr>
      <w:r>
        <w:rPr>
          <w:b/>
          <w:lang w:val="sr-Cyrl-RS"/>
        </w:rPr>
        <w:t>Предмет закупа:</w:t>
      </w:r>
    </w:p>
    <w:p w:rsidR="00EA313B" w:rsidRPr="00EA313B" w:rsidRDefault="00EA313B" w:rsidP="00EA313B">
      <w:pPr>
        <w:tabs>
          <w:tab w:val="left" w:pos="2280"/>
        </w:tabs>
        <w:rPr>
          <w:b/>
          <w:lang w:val="sr-Cyrl-RS"/>
        </w:rPr>
      </w:pPr>
      <w:r w:rsidRPr="00EA313B">
        <w:rPr>
          <w:b/>
          <w:lang w:val="sr-Cyrl-RS"/>
        </w:rPr>
        <w:t>монтажни ресторан део 1, корисне површине 105,11 м2, површине у основи 114 м2</w:t>
      </w:r>
      <w:r w:rsidR="008D5356">
        <w:rPr>
          <w:b/>
        </w:rPr>
        <w:t xml:space="preserve"> </w:t>
      </w:r>
      <w:r w:rsidR="008D5356">
        <w:rPr>
          <w:b/>
          <w:lang w:val="sr-Cyrl-RS"/>
        </w:rPr>
        <w:t>на скици означен као 1</w:t>
      </w:r>
      <w:r w:rsidRPr="00EA313B">
        <w:rPr>
          <w:b/>
          <w:lang w:val="sr-Cyrl-RS"/>
        </w:rPr>
        <w:t>;</w:t>
      </w:r>
    </w:p>
    <w:p w:rsidR="00EA313B" w:rsidRPr="0083394D" w:rsidRDefault="00EA313B" w:rsidP="00EA313B">
      <w:pPr>
        <w:tabs>
          <w:tab w:val="left" w:pos="2280"/>
        </w:tabs>
        <w:rPr>
          <w:b/>
          <w:lang w:val="sr-Cyrl-RS"/>
        </w:rPr>
      </w:pPr>
      <w:r w:rsidRPr="00EA313B">
        <w:rPr>
          <w:b/>
          <w:lang w:val="sr-Cyrl-RS"/>
        </w:rPr>
        <w:t>монтажни ресторан део 2, корисне површине 105,98 м2, површине у основи 116 м2</w:t>
      </w:r>
      <w:r w:rsidR="008D5356" w:rsidRPr="008D5356">
        <w:t xml:space="preserve"> </w:t>
      </w:r>
      <w:r w:rsidR="008D5356" w:rsidRPr="008D5356">
        <w:rPr>
          <w:b/>
          <w:lang w:val="sr-Cyrl-RS"/>
        </w:rPr>
        <w:t xml:space="preserve">на скици означен као </w:t>
      </w:r>
      <w:r w:rsidR="008D5356">
        <w:rPr>
          <w:b/>
          <w:lang w:val="sr-Cyrl-RS"/>
        </w:rPr>
        <w:t>2</w:t>
      </w:r>
      <w:r w:rsidRPr="00EA313B">
        <w:rPr>
          <w:b/>
          <w:lang w:val="sr-Cyrl-RS"/>
        </w:rPr>
        <w:t>;</w:t>
      </w:r>
    </w:p>
    <w:sectPr w:rsidR="00EA313B" w:rsidRPr="0083394D" w:rsidSect="0083394D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051" w:rsidRDefault="00FC7051" w:rsidP="00871250">
      <w:pPr>
        <w:spacing w:after="0" w:line="240" w:lineRule="auto"/>
      </w:pPr>
      <w:r>
        <w:separator/>
      </w:r>
    </w:p>
  </w:endnote>
  <w:endnote w:type="continuationSeparator" w:id="0">
    <w:p w:rsidR="00FC7051" w:rsidRDefault="00FC7051" w:rsidP="0087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051" w:rsidRDefault="00FC7051" w:rsidP="00871250">
      <w:pPr>
        <w:spacing w:after="0" w:line="240" w:lineRule="auto"/>
      </w:pPr>
      <w:r>
        <w:separator/>
      </w:r>
    </w:p>
  </w:footnote>
  <w:footnote w:type="continuationSeparator" w:id="0">
    <w:p w:rsidR="00FC7051" w:rsidRDefault="00FC7051" w:rsidP="00871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004"/>
    <w:multiLevelType w:val="hybridMultilevel"/>
    <w:tmpl w:val="6F547172"/>
    <w:lvl w:ilvl="0" w:tplc="2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626A5"/>
    <w:multiLevelType w:val="hybridMultilevel"/>
    <w:tmpl w:val="E37EE71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62318"/>
    <w:multiLevelType w:val="hybridMultilevel"/>
    <w:tmpl w:val="352A10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D52FD"/>
    <w:multiLevelType w:val="hybridMultilevel"/>
    <w:tmpl w:val="D108D692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62215"/>
    <w:multiLevelType w:val="hybridMultilevel"/>
    <w:tmpl w:val="90CA21CC"/>
    <w:lvl w:ilvl="0" w:tplc="0409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4A5B584A"/>
    <w:multiLevelType w:val="hybridMultilevel"/>
    <w:tmpl w:val="D3D4FFA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E2D64"/>
    <w:multiLevelType w:val="hybridMultilevel"/>
    <w:tmpl w:val="17BA7EC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250"/>
    <w:rsid w:val="00020E83"/>
    <w:rsid w:val="000C7E77"/>
    <w:rsid w:val="000D719D"/>
    <w:rsid w:val="00280D41"/>
    <w:rsid w:val="002947A8"/>
    <w:rsid w:val="00422ACD"/>
    <w:rsid w:val="005B679A"/>
    <w:rsid w:val="00681536"/>
    <w:rsid w:val="006C19B8"/>
    <w:rsid w:val="007401B8"/>
    <w:rsid w:val="007F126F"/>
    <w:rsid w:val="0083394D"/>
    <w:rsid w:val="008423FE"/>
    <w:rsid w:val="00871250"/>
    <w:rsid w:val="008D5356"/>
    <w:rsid w:val="009C6147"/>
    <w:rsid w:val="009F5297"/>
    <w:rsid w:val="00B709B6"/>
    <w:rsid w:val="00C2259D"/>
    <w:rsid w:val="00C55514"/>
    <w:rsid w:val="00CD6FB0"/>
    <w:rsid w:val="00E0122E"/>
    <w:rsid w:val="00EA313B"/>
    <w:rsid w:val="00F104C1"/>
    <w:rsid w:val="00F32EF6"/>
    <w:rsid w:val="00FC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76AE4"/>
  <w15:chartTrackingRefBased/>
  <w15:docId w15:val="{35855C38-C704-402C-A260-4ECFA981A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250"/>
  </w:style>
  <w:style w:type="paragraph" w:styleId="Footer">
    <w:name w:val="footer"/>
    <w:basedOn w:val="Normal"/>
    <w:link w:val="FooterChar"/>
    <w:uiPriority w:val="99"/>
    <w:unhideWhenUsed/>
    <w:rsid w:val="0087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250"/>
  </w:style>
  <w:style w:type="table" w:styleId="TableGrid">
    <w:name w:val="Table Grid"/>
    <w:basedOn w:val="TableNormal"/>
    <w:uiPriority w:val="39"/>
    <w:rsid w:val="0087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1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23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3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3F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2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Marjanov</dc:creator>
  <cp:keywords>Klasifikacija: Без ограничења/Unrestricted</cp:keywords>
  <dc:description/>
  <cp:lastModifiedBy>Natasa Marjanov</cp:lastModifiedBy>
  <cp:revision>6</cp:revision>
  <dcterms:created xsi:type="dcterms:W3CDTF">2024-11-01T14:08:00Z</dcterms:created>
  <dcterms:modified xsi:type="dcterms:W3CDTF">2024-11-06T15:30:00Z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8985bac0-ccbd-45aa-a4b8-7cee466a69fc</vt:lpwstr>
  </property>
  <property fmtid="{D5CDD505-2E9C-101B-9397-08002B2CF9AE}" pid="3" name="Klasifikacija">
    <vt:lpwstr>Bez-ogranicenja-Unrestricted</vt:lpwstr>
  </property>
</Properties>
</file>